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spacing w:line="259" w:lineRule="auto"/>
        <w:ind w:left="630" w:right="450" w:firstLine="0"/>
        <w:jc w:val="center"/>
        <w:rPr>
          <w:rFonts w:ascii="Merriweather" w:cs="Merriweather" w:hAnsi="Merriweather" w:eastAsia="Merriweather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erriweather" w:cs="Merriweather" w:hAnsi="Merriweather" w:eastAsia="Merriweather"/>
          <w:i w:val="0"/>
          <w:iC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BEHAVIOR INTERVENTION PLAN</w:t>
      </w:r>
    </w:p>
    <w:p>
      <w:pPr>
        <w:pStyle w:val="Body"/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dd3"/>
        <w:tblLayout w:type="fixed"/>
      </w:tblPr>
      <w:tblGrid>
        <w:gridCol w:w="3730"/>
        <w:gridCol w:w="2110"/>
        <w:gridCol w:w="4220"/>
      </w:tblGrid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5840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Client Name: </w:t>
            </w:r>
          </w:p>
        </w:tc>
        <w:tc>
          <w:tcPr>
            <w:tcW w:type="dxa" w:w="4219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Date: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5840"/>
            <w:gridSpan w:val="2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Date of Birth:</w:t>
            </w:r>
          </w:p>
        </w:tc>
        <w:tc>
          <w:tcPr>
            <w:tcW w:type="dxa" w:w="4219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BCBA: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5840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4219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Goal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Target Behavior Definition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2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2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Franklin Gothic Book" w:cs="Franklin Gothic Book" w:hAnsi="Franklin Gothic Book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Interventions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2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2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2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329"/>
            <w:gridSpan w:val="2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3730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29"/>
            <w:gridSpan w:val="2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Franklin Gothic Book" w:hAnsi="Helvetica Neue" w:eastAsia="Franklin Gothic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Additional Strategies</w:t>
            </w:r>
          </w:p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cdd3"/>
        </w:tblPrEx>
        <w:trPr>
          <w:trHeight w:val="460" w:hRule="atLeast"/>
        </w:trPr>
        <w:tc>
          <w:tcPr>
            <w:tcW w:type="dxa" w:w="10060"/>
            <w:gridSpan w:val="3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</w:tr>
    </w:tbl>
    <w:p>
      <w:pPr>
        <w:pStyle w:val="Body"/>
        <w:rPr>
          <w:rFonts w:ascii="Merriweather" w:cs="Merriweather" w:hAnsi="Merriweather" w:eastAsia="Merriweathe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ind w:left="630" w:right="450" w:firstLine="0"/>
        <w:rPr>
          <w:rFonts w:ascii="Merriweather" w:cs="Merriweather" w:hAnsi="Merriweather" w:eastAsia="Merriweather"/>
        </w:rPr>
      </w:pPr>
    </w:p>
    <w:p>
      <w:pPr>
        <w:pStyle w:val="Normal (Web)"/>
        <w:ind w:left="630" w:right="450" w:firstLine="0"/>
        <w:rPr>
          <w:rFonts w:ascii="Merriweather" w:cs="Merriweather" w:hAnsi="Merriweather" w:eastAsia="Merriweather"/>
        </w:rPr>
      </w:pPr>
    </w:p>
    <w:p>
      <w:pPr>
        <w:pStyle w:val="Normal (Web)"/>
        <w:widowControl w:val="0"/>
        <w:rPr>
          <w:rFonts w:ascii="Merriweather" w:cs="Merriweather" w:hAnsi="Merriweather" w:eastAsia="Merriweather"/>
        </w:rPr>
      </w:pPr>
    </w:p>
    <w:p>
      <w:pPr>
        <w:pStyle w:val="Normal (Web)"/>
        <w:ind w:left="630" w:right="450" w:firstLine="0"/>
        <w:rPr>
          <w:rFonts w:ascii="Merriweather" w:cs="Merriweather" w:hAnsi="Merriweather" w:eastAsia="Merriweather"/>
        </w:rPr>
      </w:pPr>
    </w:p>
    <w:p>
      <w:pPr>
        <w:pStyle w:val="Body"/>
        <w:tabs>
          <w:tab w:val="left" w:pos="810"/>
          <w:tab w:val="left" w:pos="1080"/>
        </w:tabs>
        <w:bidi w:val="0"/>
        <w:spacing w:before="100" w:after="100"/>
        <w:ind w:left="0" w:right="450" w:firstLine="0"/>
        <w:jc w:val="left"/>
        <w:rPr>
          <w:rFonts w:ascii="Merriweather" w:cs="Merriweather" w:hAnsi="Merriweather" w:eastAsia="Merriweather"/>
          <w:rtl w:val="0"/>
        </w:rPr>
      </w:pPr>
    </w:p>
    <w:p>
      <w:pPr>
        <w:pStyle w:val="Body"/>
        <w:ind w:left="630" w:right="450" w:firstLine="0"/>
        <w:rPr>
          <w:rFonts w:ascii="Merriweather" w:cs="Merriweather" w:hAnsi="Merriweather" w:eastAsia="Merriweather"/>
        </w:rPr>
      </w:pPr>
    </w:p>
    <w:p>
      <w:pPr>
        <w:pStyle w:val="Body"/>
        <w:ind w:left="630" w:right="450" w:firstLine="0"/>
      </w:pPr>
      <w:r>
        <w:rPr>
          <w:rFonts w:ascii="Merriweather" w:cs="Merriweather" w:hAnsi="Merriweather" w:eastAsia="Merriweather"/>
        </w:rPr>
      </w:r>
    </w:p>
    <w:sectPr>
      <w:headerReference w:type="default" r:id="rId4"/>
      <w:footerReference w:type="default" r:id="rId5"/>
      <w:pgSz w:w="12240" w:h="15840" w:orient="portrait"/>
      <w:pgMar w:top="3150" w:right="990" w:bottom="720" w:left="117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anklin Gothic Book">
    <w:charset w:val="00"/>
    <w:family w:val="roman"/>
    <w:pitch w:val="default"/>
  </w:font>
  <w:font w:name="Merriweather">
    <w:charset w:val="00"/>
    <w:family w:val="roman"/>
    <w:pitch w:val="default"/>
  </w:font>
  <w:font w:name="Chalkboard">
    <w:charset w:val="00"/>
    <w:family w:val="roman"/>
    <w:pitch w:val="default"/>
  </w:font>
  <w:font w:name="Helvetica Neue">
    <w:charset w:val="00"/>
    <w:family w:val="roman"/>
    <w:pitch w:val="default"/>
  </w:font>
  <w:font w:name="Franklin Gothi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Fonts w:ascii="Merriweather" w:cs="Merriweather" w:hAnsi="Merriweather" w:eastAsia="Merriweather"/>
        <w:outline w:val="0"/>
        <w:color w:val="ffffff"/>
        <w:sz w:val="44"/>
        <w:szCs w:val="44"/>
        <w:u w:color="ffffff"/>
        <w14:textFill>
          <w14:solidFill>
            <w14:srgbClr w14:val="FFFFFF"/>
          </w14:solidFill>
        </w14:textFill>
      </w:rPr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-185815</wp:posOffset>
              </wp:positionH>
              <wp:positionV relativeFrom="page">
                <wp:posOffset>-3803329</wp:posOffset>
              </wp:positionV>
              <wp:extent cx="9398792" cy="5673686"/>
              <wp:effectExtent l="0" t="0" r="0" b="0"/>
              <wp:wrapNone/>
              <wp:docPr id="1073741827" name="officeArt object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8792" cy="5673686"/>
                        <a:chOff x="0" y="0"/>
                        <a:chExt cx="9398791" cy="5673685"/>
                      </a:xfrm>
                    </wpg:grpSpPr>
                    <wps:wsp>
                      <wps:cNvPr id="1073741825" name="Freeform: Shape 20"/>
                      <wps:cNvSpPr/>
                      <wps:spPr>
                        <a:xfrm>
                          <a:off x="0" y="0"/>
                          <a:ext cx="9398792" cy="5673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674" fill="norm" stroke="1" extrusionOk="0">
                              <a:moveTo>
                                <a:pt x="21600" y="15992"/>
                              </a:moveTo>
                              <a:cubicBezTo>
                                <a:pt x="21600" y="15992"/>
                                <a:pt x="18862" y="21600"/>
                                <a:pt x="13157" y="20541"/>
                              </a:cubicBezTo>
                              <a:cubicBezTo>
                                <a:pt x="7452" y="19483"/>
                                <a:pt x="5199" y="13874"/>
                                <a:pt x="0" y="15136"/>
                              </a:cubicBez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15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Freeform: Shape 22"/>
                      <wps:cNvSpPr/>
                      <wps:spPr>
                        <a:xfrm>
                          <a:off x="184655" y="3790384"/>
                          <a:ext cx="8499088" cy="1802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7883" fill="norm" stroke="1" extrusionOk="0">
                              <a:moveTo>
                                <a:pt x="0" y="15822"/>
                              </a:moveTo>
                              <a:cubicBezTo>
                                <a:pt x="0" y="15822"/>
                                <a:pt x="5058" y="21600"/>
                                <a:pt x="10553" y="13809"/>
                              </a:cubicBezTo>
                              <a:cubicBezTo>
                                <a:pt x="16051" y="6028"/>
                                <a:pt x="21600" y="8289"/>
                                <a:pt x="21600" y="8289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lnTo>
                                <a:pt x="0" y="15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4A6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14.6pt;margin-top:-299.5pt;width:740.1pt;height:446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398791,5673685">
              <w10:wrap type="none" side="bothSides" anchorx="page" anchory="page"/>
              <v:shape id="_x0000_s1027" style="position:absolute;left:0;top:0;width:9398791;height:5673685;" coordorigin="0,0" coordsize="21600,20674" path="M 21600,15992 C 21600,15992 18862,21600 13157,20541 C 7452,19483 5199,13874 0,15136 L 0,0 L 21600,0 L 21600,15992 X E">
                <v:fill color="#D3D3D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8" style="position:absolute;left:184655;top:3790384;width:8499087;height:1802529;" coordorigin="0,0" coordsize="21600,17883" path="M 0,15822 C 0,15822 5058,21600 10553,13809 C 16051,6028 21600,8289 21600,8289 L 21600,0 L 0,0 L 0,15822 X E">
                <v:fill color="#024A6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457200</wp:posOffset>
          </wp:positionV>
          <wp:extent cx="2476982" cy="842791"/>
          <wp:effectExtent l="0" t="0" r="0" b="0"/>
          <wp:wrapNone/>
          <wp:docPr id="1073741828" name="officeArt object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A close up of a logoDescription automatically generated" descr="A close up of a logo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982" cy="8427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rPr>
        <w:rFonts w:ascii="Merriweather" w:cs="Merriweather" w:hAnsi="Merriweather" w:eastAsia="Merriweather"/>
        <w:outline w:val="0"/>
        <w:color w:val="ffffff"/>
        <w:sz w:val="16"/>
        <w:szCs w:val="16"/>
        <w:u w:color="ffffff"/>
        <w14:textFill>
          <w14:solidFill>
            <w14:srgbClr w14:val="FFFFFF"/>
          </w14:solidFill>
        </w14:textFill>
      </w:rPr>
    </w:pPr>
  </w:p>
  <w:p>
    <w:pPr>
      <w:pStyle w:val="header"/>
      <w:ind w:right="0"/>
      <w:rPr>
        <w:rFonts w:ascii="Merriweather" w:cs="Merriweather" w:hAnsi="Merriweather" w:eastAsia="Merriweather"/>
        <w:outline w:val="0"/>
        <w:color w:val="024a60"/>
        <w:u w:color="024a60"/>
        <w14:textFill>
          <w14:solidFill>
            <w14:srgbClr w14:val="024A60"/>
          </w14:solidFill>
        </w14:textFill>
      </w:rPr>
    </w:pPr>
    <w:r>
      <w:rPr>
        <w:rFonts w:ascii="Merriweather" w:cs="Merriweather" w:hAnsi="Merriweather" w:eastAsia="Merriweather"/>
        <w:outline w:val="0"/>
        <w:color w:val="024a60"/>
        <w:u w:color="024a60"/>
        <w:rtl w:val="0"/>
        <w:lang w:val="en-US"/>
        <w14:textFill>
          <w14:solidFill>
            <w14:srgbClr w14:val="024A60"/>
          </w14:solidFill>
        </w14:textFill>
      </w:rPr>
      <w:t xml:space="preserve"> www.accessibleaba.com</w:t>
    </w:r>
  </w:p>
  <w:p>
    <w:pPr>
      <w:pStyle w:val="header"/>
      <w:ind w:right="0"/>
      <w:rPr>
        <w:rFonts w:ascii="Merriweather" w:cs="Merriweather" w:hAnsi="Merriweather" w:eastAsia="Merriweather"/>
        <w:outline w:val="0"/>
        <w:color w:val="024a60"/>
        <w:u w:color="024a60"/>
        <w14:textFill>
          <w14:solidFill>
            <w14:srgbClr w14:val="024A60"/>
          </w14:solidFill>
        </w14:textFill>
      </w:rPr>
    </w:pPr>
    <w:r>
      <w:rPr>
        <w:rFonts w:ascii="Merriweather" w:cs="Merriweather" w:hAnsi="Merriweather" w:eastAsia="Merriweather"/>
        <w:outline w:val="0"/>
        <w:color w:val="024a60"/>
        <w:u w:color="024a60"/>
        <w:rtl w:val="0"/>
        <w:lang w:val="en-US"/>
        <w14:textFill>
          <w14:solidFill>
            <w14:srgbClr w14:val="024A60"/>
          </w14:solidFill>
        </w14:textFill>
      </w:rPr>
      <w:t xml:space="preserve">info@accessibleaba.com </w:t>
    </w:r>
  </w:p>
  <w:p>
    <w:pPr>
      <w:pStyle w:val="header"/>
      <w:ind w:right="0"/>
    </w:pPr>
    <w:r>
      <w:rPr>
        <w:rFonts w:ascii="Chalkboard" w:hAnsi="Chalkboard"/>
        <w:outline w:val="0"/>
        <w:color w:val="024a60"/>
        <w:u w:color="024a60"/>
        <w:rtl w:val="0"/>
        <w:lang w:val="en-US"/>
        <w14:textFill>
          <w14:solidFill>
            <w14:srgbClr w14:val="024A60"/>
          </w14:solidFill>
        </w14:textFill>
      </w:rPr>
      <w:t>(727) 231-4651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720" w:right="720" w:firstLine="0"/>
      <w:jc w:val="right"/>
      <w:outlineLvl w:val="9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20"/>
      <w:position w:val="0"/>
      <w:sz w:val="24"/>
      <w:szCs w:val="24"/>
      <w:u w:val="none" w:color="595959"/>
      <w:shd w:val="nil" w:color="auto" w:fill="auto"/>
      <w:vertAlign w:val="baseline"/>
      <w:lang w:val="en-US"/>
      <w14:textFill>
        <w14:solidFill>
          <w14:srgbClr w14:val="595959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2"/>
    </w:pPr>
    <w:rPr>
      <w:rFonts w:ascii="Franklin Gothic Medium" w:cs="Franklin Gothic Medium" w:hAnsi="Franklin Gothic Medium" w:eastAsia="Franklin Gothic Medium"/>
      <w:b w:val="1"/>
      <w:bCs w:val="1"/>
      <w:i w:val="1"/>
      <w:iCs w:val="1"/>
      <w:caps w:val="0"/>
      <w:smallCaps w:val="0"/>
      <w:strike w:val="0"/>
      <w:dstrike w:val="0"/>
      <w:outline w:val="0"/>
      <w:color w:val="112f51"/>
      <w:spacing w:val="0"/>
      <w:kern w:val="0"/>
      <w:position w:val="0"/>
      <w:sz w:val="24"/>
      <w:szCs w:val="24"/>
      <w:u w:val="none" w:color="112f51"/>
      <w:shd w:val="nil" w:color="auto" w:fill="auto"/>
      <w:vertAlign w:val="baseline"/>
      <w:lang w:val="en-US"/>
      <w14:textFill>
        <w14:solidFill>
          <w14:srgbClr w14:val="112F5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anklin Gothic Book"/>
            <a:ea typeface="Franklin Gothic Book"/>
            <a:cs typeface="Franklin Gothic Book"/>
            <a:sym typeface="Franklin Gothic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anklin Gothic Book"/>
            <a:ea typeface="Franklin Gothic Book"/>
            <a:cs typeface="Franklin Gothic Book"/>
            <a:sym typeface="Franklin Gothic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